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0B6C1" w14:textId="3F4FCEFB" w:rsidR="000819CE" w:rsidRPr="007F38F5" w:rsidRDefault="000819CE" w:rsidP="000819CE">
      <w:r w:rsidRPr="007F38F5">
        <w:rPr>
          <w:noProof/>
        </w:rPr>
        <w:drawing>
          <wp:inline distT="0" distB="0" distL="0" distR="0" wp14:anchorId="73C45244" wp14:editId="4D94E7CC">
            <wp:extent cx="628650" cy="581025"/>
            <wp:effectExtent l="0" t="0" r="0" b="9525"/>
            <wp:docPr id="1" name="Picture 1" descr="A picture containing text, pool bal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pool ball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F38F5">
        <w:t>Raskere</w:t>
      </w:r>
    </w:p>
    <w:p w14:paraId="74B506D5" w14:textId="1FC31007" w:rsidR="000819CE" w:rsidRPr="007F38F5" w:rsidRDefault="000819CE" w:rsidP="000819CE">
      <w:r w:rsidRPr="007F38F5">
        <w:t>i-know-settet gjør det usynlige synlig ved</w:t>
      </w:r>
      <w:r w:rsidR="007F38F5">
        <w:t xml:space="preserve"> </w:t>
      </w:r>
      <w:r w:rsidRPr="007F38F5">
        <w:t>vitenskapelig beviser hvor effektiv og grundig den</w:t>
      </w:r>
    </w:p>
    <w:p w14:paraId="65C10811" w14:textId="6041166C" w:rsidR="000819CE" w:rsidRPr="007F38F5" w:rsidRDefault="000819CE" w:rsidP="000819CE">
      <w:r w:rsidRPr="007F38F5">
        <w:t>i-range produkter rene. De innsamlede dataene hjelper deg</w:t>
      </w:r>
      <w:r w:rsidR="007F38F5">
        <w:t xml:space="preserve"> </w:t>
      </w:r>
      <w:r w:rsidRPr="007F38F5">
        <w:t>få mer innsikt i renseprosessen, lage</w:t>
      </w:r>
    </w:p>
    <w:p w14:paraId="395F52E3" w14:textId="7EE0E746" w:rsidR="000819CE" w:rsidRPr="007F38F5" w:rsidRDefault="000819CE" w:rsidP="000819CE">
      <w:r w:rsidRPr="007F38F5">
        <w:t>fremtidige rengjøringsoperasjoner mer effektiv.</w:t>
      </w:r>
      <w:r w:rsidR="007F38F5" w:rsidRPr="007F38F5">
        <w:t xml:space="preserve">                                    </w:t>
      </w:r>
    </w:p>
    <w:p w14:paraId="0FBA8AEB" w14:textId="77777777" w:rsidR="000819CE" w:rsidRDefault="000819CE" w:rsidP="000819CE"/>
    <w:p w14:paraId="18FB98B9" w14:textId="7A9529B2" w:rsidR="000819CE" w:rsidRPr="007F38F5" w:rsidRDefault="000819CE" w:rsidP="000819CE">
      <w:r w:rsidRPr="007F38F5">
        <w:rPr>
          <w:noProof/>
        </w:rPr>
        <w:drawing>
          <wp:inline distT="0" distB="0" distL="0" distR="0" wp14:anchorId="476D9E61" wp14:editId="5361CDDF">
            <wp:extent cx="571500" cy="561975"/>
            <wp:effectExtent l="0" t="0" r="0" b="9525"/>
            <wp:docPr id="2" name="Picture 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F38F5">
        <w:t>Renere</w:t>
      </w:r>
    </w:p>
    <w:p w14:paraId="3DA93EDC" w14:textId="4F894738" w:rsidR="000819CE" w:rsidRPr="007F38F5" w:rsidRDefault="000819CE" w:rsidP="000819CE">
      <w:r w:rsidRPr="007F38F5">
        <w:t>Med vårt i-know-sett kan du begynne å overvåke</w:t>
      </w:r>
      <w:r w:rsidR="007F38F5">
        <w:t xml:space="preserve"> </w:t>
      </w:r>
      <w:r w:rsidRPr="007F38F5">
        <w:t>renslighet. Glansmåleren er en indikator på</w:t>
      </w:r>
    </w:p>
    <w:p w14:paraId="64911BA0" w14:textId="5E91FD7A" w:rsidR="000819CE" w:rsidRPr="007F38F5" w:rsidRDefault="000819CE" w:rsidP="000819CE">
      <w:r w:rsidRPr="007F38F5">
        <w:t>utseende og renslighet. Bruk ATP-testene</w:t>
      </w:r>
      <w:r w:rsidR="007F38F5">
        <w:t xml:space="preserve"> </w:t>
      </w:r>
      <w:r w:rsidRPr="007F38F5">
        <w:t>fra settet for raskt å sjekke om overflater har vært</w:t>
      </w:r>
    </w:p>
    <w:p w14:paraId="2CCFB7BD" w14:textId="62637835" w:rsidR="000819CE" w:rsidRPr="007F38F5" w:rsidRDefault="000819CE" w:rsidP="000819CE">
      <w:r w:rsidRPr="007F38F5">
        <w:t>rengjort grundig. Ved å implementere en overvåking</w:t>
      </w:r>
      <w:r w:rsidR="007F38F5">
        <w:t xml:space="preserve"> </w:t>
      </w:r>
      <w:r w:rsidRPr="007F38F5">
        <w:t>verktøy, vil rengjøringspersonell yte mer</w:t>
      </w:r>
    </w:p>
    <w:p w14:paraId="23F4B788" w14:textId="42E9996E" w:rsidR="000819CE" w:rsidRPr="007F38F5" w:rsidRDefault="000819CE" w:rsidP="000819CE">
      <w:r w:rsidRPr="007F38F5">
        <w:t>konsekvent fordi de vet renslighet vil</w:t>
      </w:r>
      <w:r w:rsidR="007F38F5">
        <w:t xml:space="preserve"> </w:t>
      </w:r>
      <w:r w:rsidRPr="007F38F5">
        <w:t>måles regelmessig.</w:t>
      </w:r>
    </w:p>
    <w:p w14:paraId="7E31AFDF" w14:textId="4B608D10" w:rsidR="000819CE" w:rsidRPr="000819CE" w:rsidRDefault="000819CE" w:rsidP="000819CE">
      <w:r>
        <w:br/>
      </w:r>
      <w:r>
        <w:rPr>
          <w:noProof/>
        </w:rPr>
        <w:drawing>
          <wp:inline distT="0" distB="0" distL="0" distR="0" wp14:anchorId="521081DE" wp14:editId="5E53006E">
            <wp:extent cx="600075" cy="666750"/>
            <wp:effectExtent l="0" t="0" r="9525" b="0"/>
            <wp:docPr id="3" name="Picture 3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con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819CE">
        <w:t>Grønnere</w:t>
      </w:r>
    </w:p>
    <w:p w14:paraId="6E390EA3" w14:textId="26962B3E" w:rsidR="000819CE" w:rsidRPr="000819CE" w:rsidRDefault="000819CE" w:rsidP="000819CE">
      <w:r w:rsidRPr="000819CE">
        <w:t>Skittutfordringen hjelper deg med å bevise hvor lite vann</w:t>
      </w:r>
      <w:r w:rsidR="007F38F5">
        <w:t xml:space="preserve"> </w:t>
      </w:r>
      <w:r w:rsidRPr="000819CE">
        <w:t>i-moppen bruker og hvor mye skitt den gjenvinner ut</w:t>
      </w:r>
      <w:r w:rsidR="007F38F5">
        <w:t xml:space="preserve"> </w:t>
      </w:r>
      <w:r w:rsidRPr="000819CE">
        <w:t>av fugemassene og gulvet sammenlignet med konkurrerende</w:t>
      </w:r>
      <w:r w:rsidR="007F38F5">
        <w:t xml:space="preserve"> </w:t>
      </w:r>
      <w:r w:rsidRPr="000819CE">
        <w:t>maskiner. Glansmåleren skaper en høy refleks</w:t>
      </w:r>
      <w:r w:rsidR="007F38F5">
        <w:t xml:space="preserve"> </w:t>
      </w:r>
      <w:r w:rsidRPr="000819CE">
        <w:t>glansnivå slik at du trenger mindre lysenergi for å lage</w:t>
      </w:r>
      <w:r w:rsidR="007F38F5">
        <w:t xml:space="preserve"> </w:t>
      </w:r>
      <w:r w:rsidRPr="000819CE">
        <w:t>samme lysopplevelse.</w:t>
      </w:r>
    </w:p>
    <w:p w14:paraId="1DF36A05" w14:textId="2120F4E6" w:rsidR="000819CE" w:rsidRPr="000819CE" w:rsidRDefault="000819CE" w:rsidP="000819CE">
      <w:r>
        <w:br/>
      </w:r>
      <w:r>
        <w:rPr>
          <w:noProof/>
        </w:rPr>
        <w:drawing>
          <wp:inline distT="0" distB="0" distL="0" distR="0" wp14:anchorId="085FE776" wp14:editId="623F4D6B">
            <wp:extent cx="581025" cy="600075"/>
            <wp:effectExtent l="0" t="0" r="9525" b="9525"/>
            <wp:docPr id="4" name="Picture 4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con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819CE">
        <w:t>Sikrere</w:t>
      </w:r>
    </w:p>
    <w:p w14:paraId="0A9E99C9" w14:textId="44C3F840" w:rsidR="000819CE" w:rsidRPr="000819CE" w:rsidRDefault="000819CE" w:rsidP="000819CE">
      <w:r w:rsidRPr="000819CE">
        <w:t>Usikre glatte gulv er ofte et resultat av gulv</w:t>
      </w:r>
      <w:r w:rsidR="007F38F5">
        <w:t xml:space="preserve"> </w:t>
      </w:r>
      <w:r w:rsidRPr="000819CE">
        <w:t>blir renset. Utglidninger er en stor årsak til store skader</w:t>
      </w:r>
      <w:r w:rsidR="007F38F5">
        <w:t xml:space="preserve"> </w:t>
      </w:r>
      <w:r w:rsidRPr="000819CE">
        <w:t>og kan koste mye mer enn du tror. Slippvarselet</w:t>
      </w:r>
      <w:r w:rsidR="007F38F5">
        <w:t xml:space="preserve"> </w:t>
      </w:r>
      <w:r w:rsidRPr="000819CE">
        <w:t>kan hjelpe deg med å forhindre skliulykker og alvorlige</w:t>
      </w:r>
      <w:r w:rsidR="007F38F5">
        <w:t xml:space="preserve"> </w:t>
      </w:r>
      <w:r w:rsidRPr="000819CE">
        <w:t>skader.</w:t>
      </w:r>
    </w:p>
    <w:p w14:paraId="7319069E" w14:textId="77777777" w:rsidR="000819CE" w:rsidRDefault="000819CE" w:rsidP="000819CE"/>
    <w:p w14:paraId="017E596A" w14:textId="335803FF" w:rsidR="000819CE" w:rsidRPr="000819CE" w:rsidRDefault="000819CE" w:rsidP="000819CE">
      <w:r>
        <w:rPr>
          <w:noProof/>
        </w:rPr>
        <w:drawing>
          <wp:inline distT="0" distB="0" distL="0" distR="0" wp14:anchorId="529E2168" wp14:editId="17747AF9">
            <wp:extent cx="590550" cy="561975"/>
            <wp:effectExtent l="0" t="0" r="0" b="9525"/>
            <wp:docPr id="5" name="Picture 5" descr="A red circle with a white circle in the middl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red circle with a white circle in the middle&#10;&#10;Description automatically generated with low confidenc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819CE">
        <w:t>...og bedre for alle</w:t>
      </w:r>
    </w:p>
    <w:p w14:paraId="0B87CF26" w14:textId="78D3C177" w:rsidR="000819CE" w:rsidRPr="000819CE" w:rsidRDefault="000819CE" w:rsidP="000819CE">
      <w:r w:rsidRPr="000819CE">
        <w:t>Med ATP-tester, slipmålere og skittutfordringer</w:t>
      </w:r>
      <w:r w:rsidR="007F38F5">
        <w:t xml:space="preserve"> </w:t>
      </w:r>
      <w:r w:rsidRPr="000819CE">
        <w:t>vi samler inn data for å få objektiv tilbakemelding om</w:t>
      </w:r>
    </w:p>
    <w:p w14:paraId="6F248939" w14:textId="3D5AAABA" w:rsidR="000819CE" w:rsidRPr="000819CE" w:rsidRDefault="000819CE" w:rsidP="000819CE">
      <w:r w:rsidRPr="000819CE">
        <w:t>kvaliteten på rengjøringsresultatene. Skaper fremtid</w:t>
      </w:r>
      <w:r w:rsidR="007F38F5">
        <w:t xml:space="preserve"> </w:t>
      </w:r>
      <w:r w:rsidRPr="000819CE">
        <w:t>rengjøringsoperasjoner mer effektive og renere</w:t>
      </w:r>
    </w:p>
    <w:p w14:paraId="39AD47E1" w14:textId="77777777" w:rsidR="00D00BD0" w:rsidRDefault="00D00BD0"/>
    <w:sectPr w:rsidR="00D00B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9CE"/>
    <w:rsid w:val="000819CE"/>
    <w:rsid w:val="007F38F5"/>
    <w:rsid w:val="00D0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DA993"/>
  <w15:chartTrackingRefBased/>
  <w15:docId w15:val="{AC081FA0-FBD6-466A-855F-0AC7CD7D6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819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b-N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819CE"/>
    <w:rPr>
      <w:rFonts w:ascii="Courier New" w:eastAsia="Times New Roman" w:hAnsi="Courier New" w:cs="Courier New"/>
      <w:sz w:val="20"/>
      <w:szCs w:val="20"/>
      <w:lang w:eastAsia="nb-NO"/>
    </w:rPr>
  </w:style>
  <w:style w:type="character" w:customStyle="1" w:styleId="y2iqfc">
    <w:name w:val="y2iqfc"/>
    <w:basedOn w:val="DefaultParagraphFont"/>
    <w:rsid w:val="000819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6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Kristensen</dc:creator>
  <cp:keywords/>
  <dc:description/>
  <cp:lastModifiedBy>Ole Kristensen</cp:lastModifiedBy>
  <cp:revision>2</cp:revision>
  <dcterms:created xsi:type="dcterms:W3CDTF">2022-01-11T09:07:00Z</dcterms:created>
  <dcterms:modified xsi:type="dcterms:W3CDTF">2022-01-13T08:12:00Z</dcterms:modified>
</cp:coreProperties>
</file>